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szCs w:val="44"/>
          <w:lang w:val="en-US" w:eastAsia="zh-CN"/>
        </w:rPr>
        <w:t>2024年市政协理论研究课题选题表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96"/>
        <w:gridCol w:w="1669"/>
        <w:gridCol w:w="673"/>
        <w:gridCol w:w="1357"/>
        <w:gridCol w:w="985"/>
        <w:gridCol w:w="528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课题名称</w:t>
            </w:r>
          </w:p>
        </w:tc>
        <w:tc>
          <w:tcPr>
            <w:tcW w:w="70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5" w:hRule="atLeast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课题来源</w:t>
            </w:r>
          </w:p>
        </w:tc>
        <w:tc>
          <w:tcPr>
            <w:tcW w:w="70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Wingdings 2" w:hAnsi="Wingdings 2" w:eastAsia="仿宋_GB2312" w:cs="Wingdings 2"/>
                <w:b w:val="0"/>
                <w:w w:val="100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Wingdings 2" w:hAnsi="Wingdings 2" w:eastAsia="仿宋_GB2312" w:cs="Wingdings 2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 xml:space="preserve">选题参考    </w:t>
            </w:r>
            <w:r>
              <w:rPr>
                <w:rFonts w:hint="default" w:ascii="Wingdings 2" w:hAnsi="Wingdings 2" w:eastAsia="仿宋_GB2312" w:cs="Wingdings 2"/>
                <w:b w:val="0"/>
                <w:w w:val="100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Wingdings 2" w:hAnsi="Wingdings 2" w:eastAsia="仿宋_GB2312" w:cs="Wingdings 2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自主选题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5" w:hRule="atLeast"/>
        </w:trPr>
        <w:tc>
          <w:tcPr>
            <w:tcW w:w="14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课题组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姓     名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单    位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5" w:hRule="atLeast"/>
        </w:trPr>
        <w:tc>
          <w:tcPr>
            <w:tcW w:w="14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8" w:hRule="atLeast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0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（研究思路、优势和预期成果等）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1" w:hRule="atLeast"/>
        </w:trPr>
        <w:tc>
          <w:tcPr>
            <w:tcW w:w="14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课题组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成员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1" w:hRule="atLeast"/>
        </w:trPr>
        <w:tc>
          <w:tcPr>
            <w:tcW w:w="14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1" w:hRule="atLeast"/>
        </w:trPr>
        <w:tc>
          <w:tcPr>
            <w:tcW w:w="14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1" w:hRule="atLeast"/>
        </w:trPr>
        <w:tc>
          <w:tcPr>
            <w:tcW w:w="14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0" w:hRule="atLeast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spacing w:val="-23"/>
                <w:w w:val="100"/>
                <w:kern w:val="0"/>
                <w:sz w:val="32"/>
                <w:szCs w:val="32"/>
                <w:lang w:val="en-US" w:eastAsia="zh-CN"/>
              </w:rPr>
              <w:t>单位/个人</w:t>
            </w:r>
          </w:p>
        </w:tc>
        <w:tc>
          <w:tcPr>
            <w:tcW w:w="70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w w:val="1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53D93"/>
    <w:rsid w:val="67B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楷体_GB2312" w:asciiTheme="minorHAnsi" w:hAnsiTheme="minorHAnsi" w:eastAsiaTheme="minorEastAsia"/>
      <w:b/>
      <w:w w:val="90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dcterms:modified xsi:type="dcterms:W3CDTF">2024-03-08T06:44:05Z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