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tcBorders>
              <w:top w:val="nil"/>
              <w:left w:val="nil"/>
              <w:bottom w:val="single" w:color="000000" w:sz="2" w:space="0"/>
              <w:right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lang w:val="en-US" w:eastAsia="zh-CN"/>
              </w:rPr>
              <w:t>向组织说说心里话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（征求意见表）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tcBorders>
              <w:top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（主要是请领导干部本人说说个人的看法，需要组织解决的实际困难以及对组织部门和组织工作的意见建议。要求署名，写不下可另附纸）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                  本人签名：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368E1"/>
    <w:rsid w:val="545368E1"/>
    <w:rsid w:val="5810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2022-01-05T02:10:00Z</dcterms:created>
  <dc:creator>施洁</dc:creator>
  <cp:lastModifiedBy>施洁</cp:lastModifiedBy>
  <cp:lastPrinted>2022-01-05T02:37:20Z</cp:lastPrinted>
  <dcterms:modified xsi:type="dcterms:W3CDTF">2022-01-05T02:44:10Z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EF43740F12B24C0FAABA5423C0725489</vt:lpwstr>
  </property>
</Properties>
</file>